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1D2F2B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MATEMATICAS CCSS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C05EA" w:rsidRPr="007C05EA" w:rsidRDefault="007C05EA" w:rsidP="007C05EA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6C0C940B" wp14:editId="39985F8F">
            <wp:simplePos x="0" y="0"/>
            <wp:positionH relativeFrom="margin">
              <wp:align>right</wp:align>
            </wp:positionH>
            <wp:positionV relativeFrom="paragraph">
              <wp:posOffset>50800</wp:posOffset>
            </wp:positionV>
            <wp:extent cx="2333625" cy="2470150"/>
            <wp:effectExtent l="0" t="0" r="9525" b="6350"/>
            <wp:wrapSquare wrapText="bothSides"/>
            <wp:docPr id="2" name="Imagen 2" descr="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05EA">
        <w:rPr>
          <w:rFonts w:ascii="Arial Narrow" w:hAnsi="Arial Narrow"/>
          <w:sz w:val="28"/>
          <w:szCs w:val="28"/>
        </w:rPr>
        <w:t xml:space="preserve">Con el fin de llevar un control del número de accidentes laborales que se producen en la actividad laboral, es necesario llevar un </w:t>
      </w:r>
      <w:bookmarkStart w:id="0" w:name="_GoBack"/>
      <w:bookmarkEnd w:id="0"/>
      <w:r w:rsidRPr="007C05EA">
        <w:rPr>
          <w:rFonts w:ascii="Arial Narrow" w:hAnsi="Arial Narrow"/>
          <w:sz w:val="28"/>
          <w:szCs w:val="28"/>
        </w:rPr>
        <w:t xml:space="preserve">registro de los mismos y analizarlos, posteriormente, a través de las </w:t>
      </w:r>
      <w:r w:rsidRPr="007C05EA">
        <w:rPr>
          <w:rFonts w:ascii="Arial Narrow" w:hAnsi="Arial Narrow"/>
          <w:b/>
          <w:sz w:val="28"/>
          <w:szCs w:val="28"/>
        </w:rPr>
        <w:t>ESTADÍSTICAS</w:t>
      </w:r>
      <w:r w:rsidRPr="007C05EA">
        <w:rPr>
          <w:rFonts w:ascii="Arial Narrow" w:hAnsi="Arial Narrow"/>
          <w:sz w:val="28"/>
          <w:szCs w:val="28"/>
        </w:rPr>
        <w:t xml:space="preserve">. </w:t>
      </w:r>
    </w:p>
    <w:p w:rsidR="007C05EA" w:rsidRPr="007C05EA" w:rsidRDefault="007C05EA" w:rsidP="007C05EA">
      <w:pPr>
        <w:jc w:val="both"/>
        <w:rPr>
          <w:rFonts w:ascii="Arial Narrow" w:hAnsi="Arial Narrow"/>
          <w:sz w:val="28"/>
          <w:szCs w:val="28"/>
        </w:rPr>
      </w:pPr>
      <w:r w:rsidRPr="007C05EA">
        <w:rPr>
          <w:rFonts w:ascii="Arial Narrow" w:hAnsi="Arial Narrow"/>
          <w:sz w:val="28"/>
          <w:szCs w:val="28"/>
        </w:rPr>
        <w:t xml:space="preserve">Esto permitirá descubrir las posibles tendencias en cada uno de los sectores, identificar los factores que inciden con mayor frecuencia, etc., para tener la información necesaria que ayude a poner en marcha diferentes planes de actuación. </w:t>
      </w:r>
    </w:p>
    <w:p w:rsidR="007C05EA" w:rsidRPr="007C05EA" w:rsidRDefault="007C05EA" w:rsidP="007C05EA">
      <w:pPr>
        <w:jc w:val="both"/>
        <w:rPr>
          <w:rFonts w:ascii="Arial Narrow" w:hAnsi="Arial Narrow"/>
          <w:sz w:val="28"/>
          <w:szCs w:val="28"/>
        </w:rPr>
      </w:pPr>
      <w:r w:rsidRPr="007C05EA">
        <w:rPr>
          <w:rFonts w:ascii="Arial Narrow" w:hAnsi="Arial Narrow"/>
          <w:sz w:val="28"/>
          <w:szCs w:val="28"/>
        </w:rPr>
        <w:t xml:space="preserve">Son varios los </w:t>
      </w:r>
      <w:r w:rsidRPr="007C05EA">
        <w:rPr>
          <w:rFonts w:ascii="Arial Narrow" w:hAnsi="Arial Narrow"/>
          <w:b/>
          <w:sz w:val="28"/>
          <w:szCs w:val="28"/>
        </w:rPr>
        <w:t>ÍNDICES ESTADÍSTICOS</w:t>
      </w:r>
      <w:r w:rsidRPr="007C05EA">
        <w:rPr>
          <w:rFonts w:ascii="Arial Narrow" w:hAnsi="Arial Narrow"/>
          <w:sz w:val="28"/>
          <w:szCs w:val="28"/>
        </w:rPr>
        <w:t xml:space="preserve"> </w:t>
      </w:r>
      <w:r w:rsidRPr="007C05EA">
        <w:rPr>
          <w:rFonts w:ascii="Arial Narrow" w:hAnsi="Arial Narrow"/>
          <w:sz w:val="28"/>
          <w:szCs w:val="28"/>
        </w:rPr>
        <w:t>que se utilizan habitualmente en el campo de la seguridad y salud laboral.</w:t>
      </w:r>
    </w:p>
    <w:p w:rsidR="00617A5E" w:rsidRDefault="00617A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C05EA" w:rsidRDefault="007C05EA" w:rsidP="007C05EA">
      <w:pPr>
        <w:jc w:val="both"/>
        <w:rPr>
          <w:rFonts w:ascii="Arial Narrow" w:hAnsi="Arial Narrow"/>
          <w:sz w:val="28"/>
          <w:szCs w:val="28"/>
        </w:rPr>
      </w:pPr>
      <w:r w:rsidRPr="007C05EA">
        <w:rPr>
          <w:rFonts w:ascii="Arial Narrow" w:hAnsi="Arial Narrow"/>
          <w:sz w:val="28"/>
          <w:szCs w:val="28"/>
        </w:rPr>
        <w:t xml:space="preserve">Por medio de este ejercicio vamos a analizar el </w:t>
      </w:r>
      <w:r w:rsidRPr="007C05EA">
        <w:rPr>
          <w:rFonts w:ascii="Arial Narrow" w:hAnsi="Arial Narrow"/>
          <w:b/>
          <w:sz w:val="28"/>
          <w:szCs w:val="28"/>
        </w:rPr>
        <w:t xml:space="preserve">INDICE DE </w:t>
      </w:r>
      <w:r w:rsidRPr="007C05EA">
        <w:rPr>
          <w:rFonts w:ascii="Arial Narrow" w:hAnsi="Arial Narrow"/>
          <w:b/>
          <w:sz w:val="28"/>
          <w:szCs w:val="28"/>
        </w:rPr>
        <w:t>FRECUENCIA</w:t>
      </w:r>
      <w:r w:rsidRPr="007C05EA">
        <w:rPr>
          <w:rFonts w:ascii="Arial Narrow" w:hAnsi="Arial Narrow"/>
          <w:sz w:val="28"/>
          <w:szCs w:val="28"/>
        </w:rPr>
        <w:t xml:space="preserve"> y el </w:t>
      </w:r>
      <w:r w:rsidRPr="007C05EA">
        <w:rPr>
          <w:rFonts w:ascii="Arial Narrow" w:hAnsi="Arial Narrow"/>
          <w:b/>
          <w:sz w:val="28"/>
          <w:szCs w:val="28"/>
        </w:rPr>
        <w:t>INDICE DE GRAVEDAD</w:t>
      </w:r>
      <w:r w:rsidRPr="007C05EA">
        <w:rPr>
          <w:rFonts w:ascii="Arial Narrow" w:hAnsi="Arial Narrow"/>
          <w:sz w:val="28"/>
          <w:szCs w:val="28"/>
        </w:rPr>
        <w:t>:</w:t>
      </w:r>
    </w:p>
    <w:p w:rsidR="007C05EA" w:rsidRPr="00923F1B" w:rsidRDefault="007C05EA" w:rsidP="007C05EA">
      <w:pPr>
        <w:jc w:val="both"/>
        <w:rPr>
          <w:rFonts w:ascii="Arial Narrow" w:hAnsi="Arial Narrow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AAEA8D" wp14:editId="7DF524D8">
                <wp:simplePos x="0" y="0"/>
                <wp:positionH relativeFrom="column">
                  <wp:posOffset>-47625</wp:posOffset>
                </wp:positionH>
                <wp:positionV relativeFrom="paragraph">
                  <wp:posOffset>118745</wp:posOffset>
                </wp:positionV>
                <wp:extent cx="6715125" cy="2038350"/>
                <wp:effectExtent l="0" t="0" r="28575" b="19050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2038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57754F" id="Rectángulo 6" o:spid="_x0000_s1026" style="position:absolute;margin-left:-3.75pt;margin-top:9.35pt;width:528.75pt;height:160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" filled="f" strokecolor="black [3213]" strokeweight="2pt"/>
            </w:pict>
          </mc:Fallback>
        </mc:AlternateContent>
      </w:r>
    </w:p>
    <w:p w:rsidR="007C05EA" w:rsidRPr="007C05EA" w:rsidRDefault="007C05EA" w:rsidP="007C05EA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¿</w:t>
      </w:r>
      <w:r w:rsidRPr="007C05EA">
        <w:rPr>
          <w:rFonts w:ascii="Arial Narrow" w:hAnsi="Arial Narrow"/>
          <w:sz w:val="28"/>
          <w:szCs w:val="28"/>
        </w:rPr>
        <w:t xml:space="preserve">Qué es el </w:t>
      </w:r>
      <w:r w:rsidRPr="007C05EA">
        <w:rPr>
          <w:rFonts w:ascii="Arial Narrow" w:hAnsi="Arial Narrow"/>
          <w:b/>
          <w:sz w:val="28"/>
          <w:szCs w:val="28"/>
        </w:rPr>
        <w:t>ÍNDICE DE GRAVEDAD</w:t>
      </w:r>
      <w:r w:rsidRPr="007C05EA">
        <w:rPr>
          <w:rFonts w:ascii="Arial Narrow" w:hAnsi="Arial Narrow"/>
          <w:sz w:val="28"/>
          <w:szCs w:val="28"/>
        </w:rPr>
        <w:t>?</w:t>
      </w:r>
    </w:p>
    <w:p w:rsidR="007C05EA" w:rsidRDefault="007C05EA" w:rsidP="007C05E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C05EA" w:rsidRDefault="007C05EA" w:rsidP="007C05E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C05EA" w:rsidRDefault="007C05EA" w:rsidP="007C05E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¿</w:t>
      </w:r>
      <w:r w:rsidRPr="007C05EA">
        <w:rPr>
          <w:rFonts w:ascii="Arial Narrow" w:hAnsi="Arial Narrow"/>
          <w:sz w:val="28"/>
          <w:szCs w:val="28"/>
        </w:rPr>
        <w:t xml:space="preserve">Cuál es la </w:t>
      </w:r>
      <w:r w:rsidRPr="007C05EA">
        <w:rPr>
          <w:rFonts w:ascii="Arial Narrow" w:hAnsi="Arial Narrow"/>
          <w:b/>
          <w:sz w:val="28"/>
          <w:szCs w:val="28"/>
        </w:rPr>
        <w:t xml:space="preserve">FÓRMULA </w:t>
      </w:r>
      <w:r w:rsidRPr="007C05EA">
        <w:rPr>
          <w:rFonts w:ascii="Arial Narrow" w:hAnsi="Arial Narrow"/>
          <w:sz w:val="28"/>
          <w:szCs w:val="28"/>
        </w:rPr>
        <w:t>que se utiliza para su cálculo</w:t>
      </w:r>
      <w:r>
        <w:rPr>
          <w:rFonts w:ascii="Arial Narrow" w:hAnsi="Arial Narrow"/>
          <w:sz w:val="28"/>
          <w:szCs w:val="28"/>
        </w:rPr>
        <w:t>?</w:t>
      </w:r>
    </w:p>
    <w:p w:rsidR="007C05EA" w:rsidRDefault="007C05EA" w:rsidP="007C05EA">
      <w:pPr>
        <w:jc w:val="both"/>
        <w:rPr>
          <w:rFonts w:ascii="Arial Narrow" w:hAnsi="Arial Narrow"/>
          <w:sz w:val="28"/>
          <w:szCs w:val="28"/>
        </w:rPr>
      </w:pPr>
    </w:p>
    <w:p w:rsidR="007C05EA" w:rsidRDefault="007C05EA" w:rsidP="007C05EA">
      <w:pPr>
        <w:jc w:val="both"/>
        <w:rPr>
          <w:rFonts w:ascii="Arial Narrow" w:hAnsi="Arial Narrow"/>
          <w:sz w:val="28"/>
          <w:szCs w:val="28"/>
        </w:rPr>
      </w:pPr>
    </w:p>
    <w:p w:rsidR="007C05EA" w:rsidRDefault="007C05EA" w:rsidP="007C05EA">
      <w:pPr>
        <w:jc w:val="both"/>
        <w:rPr>
          <w:rFonts w:ascii="Arial Narrow" w:hAnsi="Arial Narrow"/>
          <w:sz w:val="28"/>
          <w:szCs w:val="28"/>
        </w:rPr>
      </w:pPr>
    </w:p>
    <w:p w:rsidR="007C05EA" w:rsidRDefault="007C05EA" w:rsidP="007C05EA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823D94" wp14:editId="718152C5">
                <wp:simplePos x="0" y="0"/>
                <wp:positionH relativeFrom="margin">
                  <wp:align>center</wp:align>
                </wp:positionH>
                <wp:positionV relativeFrom="paragraph">
                  <wp:posOffset>61595</wp:posOffset>
                </wp:positionV>
                <wp:extent cx="6715125" cy="2095500"/>
                <wp:effectExtent l="0" t="0" r="28575" b="19050"/>
                <wp:wrapNone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2095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F86440" id="Rectángulo 4" o:spid="_x0000_s1026" style="position:absolute;margin-left:0;margin-top:4.85pt;width:528.75pt;height:165pt;z-index:2516592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" filled="f" strokecolor="black [3213]" strokeweight="2pt">
                <w10:wrap anchorx="margin"/>
              </v:rect>
            </w:pict>
          </mc:Fallback>
        </mc:AlternateContent>
      </w:r>
    </w:p>
    <w:p w:rsidR="007C05EA" w:rsidRPr="007C05EA" w:rsidRDefault="007C05EA" w:rsidP="007C05EA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¿</w:t>
      </w:r>
      <w:r w:rsidRPr="007C05EA">
        <w:rPr>
          <w:rFonts w:ascii="Arial Narrow" w:hAnsi="Arial Narrow"/>
          <w:sz w:val="28"/>
          <w:szCs w:val="28"/>
        </w:rPr>
        <w:t xml:space="preserve">Qué es el </w:t>
      </w:r>
      <w:r w:rsidRPr="007C05EA">
        <w:rPr>
          <w:rFonts w:ascii="Arial Narrow" w:hAnsi="Arial Narrow"/>
          <w:b/>
          <w:sz w:val="28"/>
          <w:szCs w:val="28"/>
        </w:rPr>
        <w:t>ÍNDICE DE GRAVEDAD</w:t>
      </w:r>
      <w:r w:rsidRPr="007C05EA">
        <w:rPr>
          <w:rFonts w:ascii="Arial Narrow" w:hAnsi="Arial Narrow"/>
          <w:sz w:val="28"/>
          <w:szCs w:val="28"/>
        </w:rPr>
        <w:t>?</w:t>
      </w:r>
    </w:p>
    <w:p w:rsidR="007C05EA" w:rsidRDefault="007C05EA" w:rsidP="007C05E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C05EA" w:rsidRDefault="007C05EA" w:rsidP="007C05E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C05EA" w:rsidRDefault="007C05EA" w:rsidP="007C05E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¿</w:t>
      </w:r>
      <w:r w:rsidRPr="007C05EA">
        <w:rPr>
          <w:rFonts w:ascii="Arial Narrow" w:hAnsi="Arial Narrow"/>
          <w:sz w:val="28"/>
          <w:szCs w:val="28"/>
        </w:rPr>
        <w:t xml:space="preserve">Cuál es la </w:t>
      </w:r>
      <w:r w:rsidRPr="007C05EA">
        <w:rPr>
          <w:rFonts w:ascii="Arial Narrow" w:hAnsi="Arial Narrow"/>
          <w:b/>
          <w:sz w:val="28"/>
          <w:szCs w:val="28"/>
        </w:rPr>
        <w:t xml:space="preserve">FÓRMULA </w:t>
      </w:r>
      <w:r w:rsidRPr="007C05EA">
        <w:rPr>
          <w:rFonts w:ascii="Arial Narrow" w:hAnsi="Arial Narrow"/>
          <w:sz w:val="28"/>
          <w:szCs w:val="28"/>
        </w:rPr>
        <w:t>que se utiliza para su cálculo</w:t>
      </w:r>
      <w:r>
        <w:rPr>
          <w:rFonts w:ascii="Arial Narrow" w:hAnsi="Arial Narrow"/>
          <w:sz w:val="28"/>
          <w:szCs w:val="28"/>
        </w:rPr>
        <w:t>?</w:t>
      </w:r>
    </w:p>
    <w:sectPr w:rsidR="007C05EA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E4C" w:rsidRDefault="00A56E4C" w:rsidP="00F63B5E">
      <w:pPr>
        <w:spacing w:after="0" w:line="240" w:lineRule="auto"/>
      </w:pPr>
      <w:r>
        <w:separator/>
      </w:r>
    </w:p>
  </w:endnote>
  <w:endnote w:type="continuationSeparator" w:id="0">
    <w:p w:rsidR="00A56E4C" w:rsidRDefault="00A56E4C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E4C" w:rsidRDefault="00A56E4C" w:rsidP="00F63B5E">
      <w:pPr>
        <w:spacing w:after="0" w:line="240" w:lineRule="auto"/>
      </w:pPr>
      <w:r>
        <w:separator/>
      </w:r>
    </w:p>
  </w:footnote>
  <w:footnote w:type="continuationSeparator" w:id="0">
    <w:p w:rsidR="00A56E4C" w:rsidRDefault="00A56E4C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               </w:t>
    </w:r>
    <w:r w:rsidR="001D2F2B">
      <w:rPr>
        <w:rFonts w:ascii="Arial Narrow" w:hAnsi="Arial Narrow"/>
        <w:sz w:val="20"/>
        <w:szCs w:val="20"/>
      </w:rPr>
      <w:t>MATEMATICAS CCSS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10"/>
  </w:num>
  <w:num w:numId="9">
    <w:abstractNumId w:val="3"/>
  </w:num>
  <w:num w:numId="10">
    <w:abstractNumId w:val="11"/>
  </w:num>
  <w:num w:numId="11">
    <w:abstractNumId w:val="6"/>
  </w:num>
  <w:num w:numId="12">
    <w:abstractNumId w:val="7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EC8ECD-7EF6-401B-8F73-3F0E51CB0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152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15</cp:revision>
  <cp:lastPrinted>2015-06-17T13:02:00Z</cp:lastPrinted>
  <dcterms:created xsi:type="dcterms:W3CDTF">2015-06-17T12:34:00Z</dcterms:created>
  <dcterms:modified xsi:type="dcterms:W3CDTF">2015-06-19T11:32:00Z</dcterms:modified>
</cp:coreProperties>
</file>